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B" w:rsidRDefault="006A1519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3CE5B176" wp14:editId="52D5CEBD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973455" cy="53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87D" w:rsidRDefault="0083787D" w:rsidP="0083787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Created by Mario Gonzalez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but  credit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Joson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Steele @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PerkettPE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45pt;width:76.65pt;height:42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0CwMAALUGAAAOAAAAZHJzL2Uyb0RvYy54bWysVduOmzAQfa/Uf7D8zgIJlwQtWSUkVJW2&#10;F2m3H+CACVbBprYTsq367x2bJEu2fai65QHZgz1zzp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83787D" w:rsidRDefault="0083787D" w:rsidP="0083787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Created by Mario Gonzalez </w:t>
                      </w:r>
                      <w:proofErr w:type="gram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but  credit</w:t>
                      </w:r>
                      <w:proofErr w:type="gram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Joson</w:t>
                      </w:r>
                      <w:proofErr w:type="spell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Steele @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PerkettPE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BFB" w:rsidRDefault="00E55BFB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E55BFB" w:rsidRDefault="00DB739E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9472" behindDoc="1" locked="0" layoutInCell="1" allowOverlap="1" wp14:anchorId="425F987D" wp14:editId="6869DBC8">
            <wp:simplePos x="0" y="0"/>
            <wp:positionH relativeFrom="column">
              <wp:posOffset>1014413</wp:posOffset>
            </wp:positionH>
            <wp:positionV relativeFrom="paragraph">
              <wp:posOffset>-476</wp:posOffset>
            </wp:positionV>
            <wp:extent cx="2449642" cy="3057525"/>
            <wp:effectExtent l="0" t="0" r="8255" b="0"/>
            <wp:wrapNone/>
            <wp:docPr id="1" name="Picture 1" descr="C:\Users\Mario Gonzalez\Pictures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Gonzalez\Pictures\IMG_1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7320" r="12521" b="13342"/>
                    <a:stretch/>
                  </pic:blipFill>
                  <pic:spPr bwMode="auto">
                    <a:xfrm>
                      <a:off x="0" y="0"/>
                      <a:ext cx="2449642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BF1">
        <w:rPr>
          <w:rFonts w:ascii="Times New Roman" w:hAnsi="Times New Roman"/>
          <w:color w:val="92D050"/>
          <w:kern w:val="0"/>
          <w:sz w:val="72"/>
          <w:szCs w:val="72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.65pt;width:258.75pt;height:88.75pt;z-index:251660288;mso-wrap-distance-left:2.88pt;mso-wrap-distance-top:2.88pt;mso-wrap-distance-right:2.88pt;mso-wrap-distance-bottom:2.88pt;mso-position-horizontal-relative:text;mso-position-vertical-relative:text" fillcolor="black [3213]" strokecolor="black [3213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Chiller&quot;;font-size:20pt;v-text-kern:t" trim="t" fitpath="t" string="Sharp &#10;Physical Eduation&#10;At Home"/>
          </v:shape>
        </w:pict>
      </w:r>
    </w:p>
    <w:tbl>
      <w:tblPr>
        <w:tblpPr w:leftFromText="180" w:rightFromText="180" w:vertAnchor="page" w:horzAnchor="page" w:tblpX="7087" w:tblpY="5423"/>
        <w:tblW w:w="77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530"/>
        <w:gridCol w:w="1620"/>
        <w:gridCol w:w="1530"/>
        <w:gridCol w:w="1440"/>
      </w:tblGrid>
      <w:tr w:rsidR="000507FC" w:rsidTr="000507FC">
        <w:trPr>
          <w:trHeight w:val="422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Monday</w:t>
            </w:r>
          </w:p>
          <w:p w:rsidR="000507FC" w:rsidRDefault="000507FC" w:rsidP="000507FC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20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Tuesday</w:t>
            </w:r>
          </w:p>
          <w:p w:rsidR="000507FC" w:rsidRDefault="000507FC" w:rsidP="000507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21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Pr="009D2641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</w:pPr>
            <w:r w:rsidRPr="009D2641"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  <w:t>Wednesday</w:t>
            </w:r>
          </w:p>
          <w:p w:rsidR="000507FC" w:rsidRPr="002A1B3C" w:rsidRDefault="000507FC" w:rsidP="000507FC">
            <w:pPr>
              <w:widowControl w:val="0"/>
              <w:spacing w:after="0" w:line="240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22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Thursday</w:t>
            </w:r>
          </w:p>
          <w:p w:rsidR="000507FC" w:rsidRDefault="000507FC" w:rsidP="000507FC">
            <w:pPr>
              <w:widowControl w:val="0"/>
              <w:spacing w:after="0" w:line="240" w:lineRule="auto"/>
              <w:jc w:val="center"/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23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Friday</w:t>
            </w:r>
          </w:p>
          <w:p w:rsidR="000507FC" w:rsidRDefault="000507FC" w:rsidP="000507FC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24</w:t>
            </w:r>
          </w:p>
        </w:tc>
      </w:tr>
      <w:tr w:rsidR="000507FC" w:rsidTr="000507FC">
        <w:trPr>
          <w:trHeight w:val="3165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Default="000507FC" w:rsidP="000507FC">
            <w:pPr>
              <w:widowControl w:val="0"/>
              <w:spacing w:line="163" w:lineRule="auto"/>
              <w:rPr>
                <w:u w:val="single"/>
                <w14:ligatures w14:val="none"/>
              </w:rPr>
            </w:pPr>
          </w:p>
          <w:p w:rsidR="000507FC" w:rsidRPr="009D2641" w:rsidRDefault="000507FC" w:rsidP="000507FC">
            <w:pPr>
              <w:widowControl w:val="0"/>
              <w:spacing w:after="0" w:line="240" w:lineRule="auto"/>
              <w:jc w:val="center"/>
              <w:rPr>
                <w:rStyle w:val="Hyperlink"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fldChar w:fldCharType="begin"/>
            </w:r>
            <w:r>
              <w:rPr>
                <w:sz w:val="18"/>
                <w:szCs w:val="18"/>
                <w14:ligatures w14:val="none"/>
              </w:rPr>
              <w:instrText xml:space="preserve"> HYPERLINK "https://family.gonoodle.com/activities/indoor-recess-you-pick-number-1" </w:instrText>
            </w:r>
            <w:r>
              <w:rPr>
                <w:sz w:val="18"/>
                <w:szCs w:val="18"/>
                <w14:ligatures w14:val="none"/>
              </w:rPr>
              <w:fldChar w:fldCharType="separate"/>
            </w:r>
            <w:proofErr w:type="spellStart"/>
            <w:r w:rsidRPr="009D2641">
              <w:rPr>
                <w:rStyle w:val="Hyperlink"/>
                <w:sz w:val="18"/>
                <w:szCs w:val="18"/>
                <w14:ligatures w14:val="none"/>
              </w:rPr>
              <w:t>GONoodle</w:t>
            </w:r>
            <w:proofErr w:type="spellEnd"/>
          </w:p>
          <w:p w:rsidR="000507FC" w:rsidRDefault="000507FC" w:rsidP="000507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9D2641">
              <w:rPr>
                <w:rStyle w:val="Hyperlink"/>
                <w:sz w:val="18"/>
                <w:szCs w:val="18"/>
                <w14:ligatures w14:val="none"/>
              </w:rPr>
              <w:t>Workout</w:t>
            </w:r>
            <w:r>
              <w:rPr>
                <w:sz w:val="18"/>
                <w:szCs w:val="18"/>
                <w14:ligatures w14:val="none"/>
              </w:rPr>
              <w:fldChar w:fldCharType="end"/>
            </w:r>
          </w:p>
          <w:p w:rsidR="000507FC" w:rsidRPr="006F10FE" w:rsidRDefault="000507FC" w:rsidP="000507FC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Pr="009D2641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641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Play a tag game</w:t>
            </w:r>
          </w:p>
          <w:p w:rsidR="000507FC" w:rsidRPr="00C354B7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9D2641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for 10 minutes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536582" w:rsidRDefault="000507FC" w:rsidP="000507FC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</w:p>
          <w:p w:rsidR="000507FC" w:rsidRPr="009D2641" w:rsidRDefault="000507FC" w:rsidP="000507FC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0507FC" w:rsidRPr="00481D52" w:rsidRDefault="00723BF1" w:rsidP="000507FC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hyperlink r:id="rId7" w:history="1">
              <w:r w:rsidR="00CB0B99" w:rsidRPr="00CB0B99">
                <w:rPr>
                  <w:rStyle w:val="Hyperlink"/>
                  <w:sz w:val="18"/>
                  <w:szCs w:val="18"/>
                  <w14:ligatures w14:val="none"/>
                </w:rPr>
                <w:t>Home School</w:t>
              </w:r>
            </w:hyperlink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</w:p>
          <w:p w:rsidR="000507FC" w:rsidRPr="00C354B7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Pr="00F1149E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Dance to your</w:t>
            </w:r>
          </w:p>
          <w:p w:rsidR="000507FC" w:rsidRPr="00F1149E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favorite music for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 minutes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Default="000507FC" w:rsidP="000507FC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0507FC" w:rsidRDefault="00723BF1" w:rsidP="000507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8" w:history="1">
              <w:r w:rsidR="000507FC" w:rsidRPr="00F1149E">
                <w:rPr>
                  <w:rStyle w:val="Hyperlink"/>
                  <w:sz w:val="18"/>
                  <w:szCs w:val="18"/>
                  <w14:ligatures w14:val="none"/>
                </w:rPr>
                <w:t>Captain America Workout</w:t>
              </w:r>
            </w:hyperlink>
          </w:p>
          <w:p w:rsidR="000507FC" w:rsidRPr="006F10FE" w:rsidRDefault="000507FC" w:rsidP="000507FC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Default="00723BF1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9" w:history="1">
              <w:r w:rsidR="000507FC"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536582" w:rsidRDefault="000507FC" w:rsidP="000507FC">
            <w:pPr>
              <w:widowControl w:val="0"/>
              <w:rPr>
                <w:sz w:val="16"/>
                <w:szCs w:val="16"/>
              </w:rPr>
            </w:pPr>
          </w:p>
          <w:p w:rsidR="000507FC" w:rsidRPr="009D2641" w:rsidRDefault="000507FC" w:rsidP="000507FC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  <w:r>
              <w:rPr>
                <w:sz w:val="18"/>
                <w:szCs w:val="18"/>
                <w14:ligatures w14:val="none"/>
              </w:rPr>
              <w:t> </w:t>
            </w:r>
          </w:p>
          <w:p w:rsidR="000507FC" w:rsidRDefault="00723BF1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10" w:history="1">
              <w:r w:rsidR="00CB0B99" w:rsidRPr="00CB0B99">
                <w:rPr>
                  <w:rStyle w:val="Hyperlink"/>
                  <w:sz w:val="18"/>
                  <w:szCs w:val="18"/>
                  <w14:ligatures w14:val="none"/>
                </w:rPr>
                <w:t>5 Minute Workout</w:t>
              </w:r>
            </w:hyperlink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Pr="00F1149E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Run in place or</w:t>
            </w:r>
          </w:p>
          <w:p w:rsidR="000507FC" w:rsidRPr="00F1149E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run laps for 5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minutes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after="0" w:line="276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536582" w:rsidRDefault="000507FC" w:rsidP="000507FC">
            <w:pPr>
              <w:widowControl w:val="0"/>
              <w:spacing w:line="163" w:lineRule="auto"/>
              <w:rPr>
                <w:sz w:val="16"/>
                <w:szCs w:val="16"/>
                <w:u w:val="single"/>
                <w14:ligatures w14:val="none"/>
              </w:rPr>
            </w:pPr>
          </w:p>
          <w:p w:rsidR="000507FC" w:rsidRDefault="00723BF1" w:rsidP="000507FC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1" w:history="1">
              <w:proofErr w:type="spellStart"/>
              <w:r w:rsidR="000507FC" w:rsidRPr="00F1149E">
                <w:rPr>
                  <w:rStyle w:val="Hyperlink"/>
                  <w:sz w:val="18"/>
                  <w:szCs w:val="18"/>
                  <w14:ligatures w14:val="none"/>
                </w:rPr>
                <w:t>Youtube</w:t>
              </w:r>
              <w:proofErr w:type="spellEnd"/>
              <w:r w:rsidR="000507FC" w:rsidRPr="00F1149E">
                <w:rPr>
                  <w:rStyle w:val="Hyperlink"/>
                  <w:sz w:val="18"/>
                  <w:szCs w:val="18"/>
                  <w14:ligatures w14:val="none"/>
                </w:rPr>
                <w:t xml:space="preserve"> Cardio Workout</w:t>
              </w:r>
            </w:hyperlink>
          </w:p>
          <w:p w:rsidR="000507FC" w:rsidRPr="006F10FE" w:rsidRDefault="000507FC" w:rsidP="000507FC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Default="00723BF1" w:rsidP="000507FC">
            <w:pPr>
              <w:widowControl w:val="0"/>
              <w:spacing w:after="0"/>
              <w:jc w:val="center"/>
            </w:pPr>
            <w:hyperlink r:id="rId12" w:history="1">
              <w:proofErr w:type="spellStart"/>
              <w:r w:rsidR="000507FC" w:rsidRPr="007E684E">
                <w:rPr>
                  <w:rStyle w:val="Hyperlink"/>
                </w:rPr>
                <w:t>GoNoodle</w:t>
              </w:r>
              <w:proofErr w:type="spellEnd"/>
              <w:r w:rsidR="000507FC" w:rsidRPr="007E684E">
                <w:rPr>
                  <w:rStyle w:val="Hyperlink"/>
                </w:rPr>
                <w:t xml:space="preserve"> Workout</w:t>
              </w:r>
            </w:hyperlink>
            <w:r w:rsidR="000507FC">
              <w:t xml:space="preserve"> </w:t>
            </w:r>
          </w:p>
          <w:p w:rsidR="000507FC" w:rsidRPr="007E684E" w:rsidRDefault="000507FC" w:rsidP="000507FC">
            <w:pPr>
              <w:widowControl w:val="0"/>
              <w:spacing w:after="0"/>
              <w:jc w:val="center"/>
            </w:pPr>
            <w:r>
              <w:t>(</w:t>
            </w:r>
            <w:r w:rsidRPr="007E684E">
              <w:rPr>
                <w:sz w:val="16"/>
                <w:szCs w:val="16"/>
              </w:rPr>
              <w:t>Click on Link)</w:t>
            </w:r>
          </w:p>
        </w:tc>
      </w:tr>
    </w:tbl>
    <w:p w:rsidR="00BC065B" w:rsidRDefault="000507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0265EA8F" wp14:editId="1AE42DFE">
                <wp:simplePos x="0" y="0"/>
                <wp:positionH relativeFrom="column">
                  <wp:posOffset>3606165</wp:posOffset>
                </wp:positionH>
                <wp:positionV relativeFrom="paragraph">
                  <wp:posOffset>1116330</wp:posOffset>
                </wp:positionV>
                <wp:extent cx="5750560" cy="1564005"/>
                <wp:effectExtent l="19050" t="19050" r="2159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5640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BFB" w:rsidRPr="00547517" w:rsidRDefault="00E55BFB" w:rsidP="00E55BF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Each day you get to choose your workout! 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 one of the daily exercises and look at the American Heart Association Link of the Day.  Also, pick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 exercise to do from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daily choices list if you wan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t. </w:t>
                            </w:r>
                            <w:r w:rsidR="005517F1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Remember to drink water daily. Wash your hands of</w:t>
                            </w:r>
                            <w:r w:rsidR="00273484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ten for 20 seconds. Eat fruits and vegetables with every meal. HAVE FUN, BE SAFE, and BE ACTIVE.  PLEASE, post pictures on Class Dojo exercising.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3.95pt;margin-top:87.9pt;width:452.8pt;height:123.1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" fillcolor="#92d050" strokecolor="black [0]" strokeweight="2.25pt" insetpen="t">
                <v:textbox inset="2.88pt,2.88pt,2.88pt,2.88pt">
                  <w:txbxContent>
                    <w:p w:rsidR="00E55BFB" w:rsidRPr="00547517" w:rsidRDefault="00E55BFB" w:rsidP="00E55BF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Each day you get to choose your workout! 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 one of the daily exercises and look at the American Heart Association Link of the Day.  Also, pick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 exercise to do from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daily choices list if you wan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t. </w:t>
                      </w:r>
                      <w:r w:rsidR="005517F1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Remember to drink water daily. Wash your hands of</w:t>
                      </w:r>
                      <w:r w:rsidR="00273484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ten for 20 seconds. Eat fruits and vegetables with every meal. HAVE FUN, BE SAFE, and BE ACTIVE.  PLEASE, post pictures on Class Dojo exercising.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EC52C0A" wp14:editId="2D37400B">
                <wp:simplePos x="0" y="0"/>
                <wp:positionH relativeFrom="column">
                  <wp:posOffset>763905</wp:posOffset>
                </wp:positionH>
                <wp:positionV relativeFrom="paragraph">
                  <wp:posOffset>2881630</wp:posOffset>
                </wp:positionV>
                <wp:extent cx="3100070" cy="2664460"/>
                <wp:effectExtent l="19050" t="19050" r="2413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26644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Default="00DA4E13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GO NOODLE</w:t>
                            </w:r>
                          </w:p>
                          <w:p w:rsidR="00881F41" w:rsidRPr="0008290A" w:rsidRDefault="00881F41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81F41" w:rsidRDefault="00881F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Monday:</w:t>
                            </w:r>
                            <w:r w:rsidR="00547517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3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Baby Shark</w:t>
                              </w:r>
                            </w:hyperlink>
                          </w:p>
                          <w:p w:rsidR="0008290A" w:rsidRDefault="009D26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Tuesday: </w:t>
                            </w:r>
                            <w:hyperlink r:id="rId14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 xml:space="preserve">Pump it </w:t>
                              </w:r>
                              <w:proofErr w:type="gramStart"/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Up</w:t>
                              </w:r>
                              <w:proofErr w:type="gramEnd"/>
                            </w:hyperlink>
                          </w:p>
                          <w:p w:rsidR="00881F41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Wednesday: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5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Dinosaur Stomp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Thursday: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6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Get Your Body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Friday: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7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Jump, Squat, Turn Around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60.15pt;margin-top:226.9pt;width:244.1pt;height:209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" fillcolor="#9bbb59 [3206]" strokecolor="black [0]" strokeweight="2.25pt" insetpen="t">
                <v:textbox inset="2.88pt,2.88pt,2.88pt,2.88pt">
                  <w:txbxContent>
                    <w:p w:rsidR="0008290A" w:rsidRDefault="00DA4E13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GO NOODLE</w:t>
                      </w:r>
                    </w:p>
                    <w:p w:rsidR="00881F41" w:rsidRPr="0008290A" w:rsidRDefault="00881F41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81F41" w:rsidRDefault="00881F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Monday:</w:t>
                      </w:r>
                      <w:r w:rsidR="00547517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8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Baby Shark</w:t>
                        </w:r>
                      </w:hyperlink>
                    </w:p>
                    <w:p w:rsidR="0008290A" w:rsidRDefault="009D26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Tuesday: </w:t>
                      </w:r>
                      <w:hyperlink r:id="rId19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 xml:space="preserve">Pump it </w:t>
                        </w:r>
                        <w:proofErr w:type="gramStart"/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Up</w:t>
                        </w:r>
                        <w:proofErr w:type="gramEnd"/>
                      </w:hyperlink>
                    </w:p>
                    <w:p w:rsidR="00881F41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Wednesday: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0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Dinosaur Stomp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Thursday: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1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Get Your Body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Friday: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2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Jump, Squat, Turn Around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E31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44155C" wp14:editId="7CF41820">
                <wp:simplePos x="0" y="0"/>
                <wp:positionH relativeFrom="column">
                  <wp:posOffset>764381</wp:posOffset>
                </wp:positionH>
                <wp:positionV relativeFrom="paragraph">
                  <wp:posOffset>5624989</wp:posOffset>
                </wp:positionV>
                <wp:extent cx="8651082" cy="1278731"/>
                <wp:effectExtent l="19050" t="19050" r="1714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082" cy="127873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Pr="00AE318A" w:rsidRDefault="0008290A" w:rsidP="000829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318A">
                              <w:rPr>
                                <w:b/>
                                <w:sz w:val="32"/>
                                <w:szCs w:val="32"/>
                              </w:rPr>
                              <w:t>Daily Choices</w:t>
                            </w:r>
                          </w:p>
                          <w:p w:rsidR="0008290A" w:rsidRPr="00AE318A" w:rsidRDefault="0008290A" w:rsidP="00AE318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318A">
                              <w:rPr>
                                <w:sz w:val="28"/>
                                <w:szCs w:val="28"/>
                              </w:rPr>
                              <w:t>Build a Fort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Plank for as long as you can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Jump rope for 10 minutes non-stop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Create your own dance and share with family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Run in place for 10 minutes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Play a Just Dance Video and dance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Play throw and Catch with a sock (form a ball with sock)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and/or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Play hide and seek</w:t>
                            </w:r>
                          </w:p>
                          <w:p w:rsidR="0008290A" w:rsidRPr="00AE318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3787D" w:rsidRPr="0008290A" w:rsidRDefault="0083787D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0.2pt;margin-top:442.9pt;width:681.2pt;height:10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" fillcolor="#9bbb59 [3206]" strokecolor="black [0]" strokeweight="2.25pt" insetpen="t">
                <v:textbox inset="2.88pt,2.88pt,2.88pt,2.88pt">
                  <w:txbxContent>
                    <w:p w:rsidR="0008290A" w:rsidRPr="00AE318A" w:rsidRDefault="0008290A" w:rsidP="000829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318A">
                        <w:rPr>
                          <w:b/>
                          <w:sz w:val="32"/>
                          <w:szCs w:val="32"/>
                        </w:rPr>
                        <w:t>Daily Choices</w:t>
                      </w:r>
                    </w:p>
                    <w:p w:rsidR="0008290A" w:rsidRPr="00AE318A" w:rsidRDefault="0008290A" w:rsidP="00AE318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318A">
                        <w:rPr>
                          <w:sz w:val="28"/>
                          <w:szCs w:val="28"/>
                        </w:rPr>
                        <w:t>Build a Fort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Plank for as long as you can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Jump rope for 10 minutes non-stop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Create your own dance and share with family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Run in place for 10 minutes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Play a Just Dance Video and dance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Play throw and Catch with a sock (form a ball with sock)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and/or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Play hide and seek</w:t>
                      </w:r>
                    </w:p>
                    <w:p w:rsidR="0008290A" w:rsidRPr="00AE318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3787D" w:rsidRPr="0008290A" w:rsidRDefault="0083787D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B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bookmarkStart w:id="0" w:name="_GoBack"/>
      <w:bookmarkEnd w:id="0"/>
    </w:p>
    <w:sectPr w:rsidR="00BC065B" w:rsidSect="0083787D">
      <w:pgSz w:w="15840" w:h="12240" w:orient="landscape"/>
      <w:pgMar w:top="90" w:right="9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Wid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view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yington">
    <w:altName w:val="Sitka Small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B"/>
    <w:rsid w:val="000507FC"/>
    <w:rsid w:val="0008290A"/>
    <w:rsid w:val="001400E7"/>
    <w:rsid w:val="001574A9"/>
    <w:rsid w:val="00273484"/>
    <w:rsid w:val="002A1B3C"/>
    <w:rsid w:val="003D3CD5"/>
    <w:rsid w:val="00481D52"/>
    <w:rsid w:val="00536582"/>
    <w:rsid w:val="00547517"/>
    <w:rsid w:val="005517F1"/>
    <w:rsid w:val="0060521F"/>
    <w:rsid w:val="006A1519"/>
    <w:rsid w:val="006F10FE"/>
    <w:rsid w:val="00723BF1"/>
    <w:rsid w:val="00736481"/>
    <w:rsid w:val="007B35E8"/>
    <w:rsid w:val="007E684E"/>
    <w:rsid w:val="008146D7"/>
    <w:rsid w:val="0083787D"/>
    <w:rsid w:val="00881F41"/>
    <w:rsid w:val="0088697A"/>
    <w:rsid w:val="00890019"/>
    <w:rsid w:val="008975DB"/>
    <w:rsid w:val="00922E7B"/>
    <w:rsid w:val="00931081"/>
    <w:rsid w:val="009D2641"/>
    <w:rsid w:val="00AC16F3"/>
    <w:rsid w:val="00AE318A"/>
    <w:rsid w:val="00BC065B"/>
    <w:rsid w:val="00C354B7"/>
    <w:rsid w:val="00CB0B99"/>
    <w:rsid w:val="00D471AB"/>
    <w:rsid w:val="00DA4E13"/>
    <w:rsid w:val="00DB739E"/>
    <w:rsid w:val="00DC159F"/>
    <w:rsid w:val="00DD6A0B"/>
    <w:rsid w:val="00E55BFB"/>
    <w:rsid w:val="00F1149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7CzynPPvEY4ILlmpFhMn7FvfW6TuL8VSlgM2tpgp_Q/present?slide=id.ga4d622c00_0_11" TargetMode="External"/><Relationship Id="rId13" Type="http://schemas.openxmlformats.org/officeDocument/2006/relationships/hyperlink" Target="https://app.gonoodle.com/activities/baby-shark?s=category&amp;t=Workout&amp;sid=42" TargetMode="External"/><Relationship Id="rId18" Type="http://schemas.openxmlformats.org/officeDocument/2006/relationships/hyperlink" Target="https://app.gonoodle.com/activities/baby-shark?s=category&amp;t=Workout&amp;sid=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pp.gonoodle.com/activities/get-yo-body-running-like-the-uber-kitty?s=category&amp;t=Workout&amp;sid=42" TargetMode="External"/><Relationship Id="rId7" Type="http://schemas.openxmlformats.org/officeDocument/2006/relationships/hyperlink" Target="https://homeschoolhideout.com/homeschool-pe-channels-to-get-you-moving/" TargetMode="External"/><Relationship Id="rId12" Type="http://schemas.openxmlformats.org/officeDocument/2006/relationships/hyperlink" Target="https://family.gonoodle.com/activities/indoor-recess-you-pick-number-3" TargetMode="External"/><Relationship Id="rId17" Type="http://schemas.openxmlformats.org/officeDocument/2006/relationships/hyperlink" Target="https://app.gonoodle.com/activities/madison-keys-jump-squat-turn-around?s=category&amp;t=Workout&amp;sid=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gonoodle.com/activities/get-yo-body-running-like-the-uber-kitty?s=category&amp;t=Workout&amp;sid=42" TargetMode="External"/><Relationship Id="rId20" Type="http://schemas.openxmlformats.org/officeDocument/2006/relationships/hyperlink" Target="https://app.gonoodle.com/activities/dinosaur-stomp?s=category&amp;t=Cross%20Lateral%20Skills&amp;sid=2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5if4cjO5nx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.gonoodle.com/activities/dinosaur-stomp?s=category&amp;t=Cross%20Lateral%20Skills&amp;sid=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3LPrhI0v-w&amp;feature=youtu.be" TargetMode="External"/><Relationship Id="rId19" Type="http://schemas.openxmlformats.org/officeDocument/2006/relationships/hyperlink" Target="https://app.gonoodle.com/activities/pump-it-up?s=category&amp;t=Workout&amp;sid=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rppe4kids.weebly.com/" TargetMode="External"/><Relationship Id="rId14" Type="http://schemas.openxmlformats.org/officeDocument/2006/relationships/hyperlink" Target="https://app.gonoodle.com/activities/pump-it-up?s=category&amp;t=Workout&amp;sid=42" TargetMode="External"/><Relationship Id="rId22" Type="http://schemas.openxmlformats.org/officeDocument/2006/relationships/hyperlink" Target="https://app.gonoodle.com/activities/madison-keys-jump-squat-turn-around?s=category&amp;t=Workout&amp;sid=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CE3F-D55B-46FE-AC70-9A15F8C1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Gonzalez</dc:creator>
  <cp:lastModifiedBy>Mario Gonzalez</cp:lastModifiedBy>
  <cp:revision>7</cp:revision>
  <dcterms:created xsi:type="dcterms:W3CDTF">2020-04-17T05:43:00Z</dcterms:created>
  <dcterms:modified xsi:type="dcterms:W3CDTF">2020-04-21T03:21:00Z</dcterms:modified>
</cp:coreProperties>
</file>