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A1519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3CE5B176" wp14:editId="52D5CEBD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E55BFB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E55BFB" w:rsidRDefault="00DB739E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472" behindDoc="1" locked="0" layoutInCell="1" allowOverlap="1" wp14:anchorId="425F987D" wp14:editId="6869DBC8">
            <wp:simplePos x="0" y="0"/>
            <wp:positionH relativeFrom="column">
              <wp:posOffset>1014413</wp:posOffset>
            </wp:positionH>
            <wp:positionV relativeFrom="paragraph">
              <wp:posOffset>-476</wp:posOffset>
            </wp:positionV>
            <wp:extent cx="2449642" cy="3057525"/>
            <wp:effectExtent l="0" t="0" r="8255" b="0"/>
            <wp:wrapNone/>
            <wp:docPr id="1" name="Picture 1" descr="C:\Users\Mario Gonzalez\Pictures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Pictures\IMG_1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320" r="12521" b="13342"/>
                    <a:stretch/>
                  </pic:blipFill>
                  <pic:spPr bwMode="auto">
                    <a:xfrm>
                      <a:off x="0" y="0"/>
                      <a:ext cx="244964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92">
        <w:rPr>
          <w:rFonts w:ascii="Times New Roman" w:hAnsi="Times New Roman"/>
          <w:color w:val="92D050"/>
          <w:kern w:val="0"/>
          <w:sz w:val="72"/>
          <w:szCs w:val="7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.65pt;width:258.75pt;height:88.75pt;z-index:251660288;mso-wrap-distance-left:2.88pt;mso-wrap-distance-top:2.88pt;mso-wrap-distance-right:2.88pt;mso-wrap-distance-bottom:2.88pt;mso-position-horizontal-relative:text;mso-position-vertical-relative:tex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20pt;v-text-kern:t" trim="t" fitpath="t" string="Sharp &#10;Physical Eduation&#10;At Home"/>
          </v:shape>
        </w:pict>
      </w:r>
    </w:p>
    <w:p w:rsidR="00BE2A50" w:rsidRDefault="000507FC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0622A4B5" wp14:editId="7A1569A0">
                <wp:simplePos x="0" y="0"/>
                <wp:positionH relativeFrom="column">
                  <wp:posOffset>3606165</wp:posOffset>
                </wp:positionH>
                <wp:positionV relativeFrom="paragraph">
                  <wp:posOffset>1116330</wp:posOffset>
                </wp:positionV>
                <wp:extent cx="5750560" cy="1564005"/>
                <wp:effectExtent l="19050" t="19050" r="2159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5640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ten for 20 seconds. Eat fruits and vegetables with every meal. HAVE FUN, BE SAFE, and BE ACTIVE.  </w:t>
                            </w:r>
                            <w:r w:rsidR="00273484" w:rsidRPr="00F5029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3.95pt;margin-top:87.9pt;width:452.8pt;height:123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ZpUwIAAKMEAAAOAAAAZHJzL2Uyb0RvYy54bWysVNuO2yAQfa/Uf0C8N3bSOkmtOKtt0q0q&#10;bS/Sbj+AYGyjBYYCiZ1+fQeczSbtW1U/IAaGMzPnzHh1M2hFDsJ5Caai00lOiTAcamnaiv54vHuz&#10;pMQHZmqmwIiKHoWnN+vXr1a9LcUMOlC1cARBjC97W9EuBFtmmeed0MxPwAqDlw04zQKars1qx3pE&#10;1yqb5fk868HV1gEX3uPpdryk64TfNIKHb03jRSCqophbSKtL6y6u2XrFytYx20l+SoP9QxaaSYNB&#10;z1BbFhjZO/kXlJbcgYcmTDjoDJpGcpFqwGqm+R/VPHTMilQLkuPtmSb//2D518N3R2Rd0QUlhmmU&#10;6FEMgXyAgSwiO731JTo9WHQLAx6jyqlSb++BP3liYNMx04pb56DvBKsxu2l8mV08HXF8BNn1X6DG&#10;MGwfIAENjdOROiSDIDqqdDwrE1PheFgsiryY4xXHu2kxf5fnRYrByufn1vnwSYAmcVNRh9IneHa4&#10;9yGmw8pnlxjNg5L1nVQqGa7dbZQjB4Zt8n62zYvUGfjkyk0Z0ld0tsRsKGGqxY4/yX7llppXnPHq&#10;p5EwtddY+Rjj1Hh4hO15cRQjxtaPr1PKV8BaBhwWJXVFl3n8xvaNpH80dWrlwKQa9wilTCxOpDE4&#10;kRA1iTKMgoRhNyTxk2Dxbgf1EUVyME4KTjZuOnC/KOlxSirqf+6ZE5SozwaFfjsvFnMcq0vDXRq7&#10;S4MZjlAVDche2m7COIp762TbYaSRKQO32ByNTLK9ZHVqKZyERM1pauOoXdrJ6+Xfsv4NAAD//wMA&#10;UEsDBBQABgAIAAAAIQAoDPDb4gAAAAwBAAAPAAAAZHJzL2Rvd25yZXYueG1sTI/BTsMwEETvSPyD&#10;tUhcEHWSNgkNcSoEygGJA5S2Zzc2SYS9jmKnDX/P9gTH1TzNvik3szXspEffOxQQLyJgGhunemwF&#10;7D7r+wdgPkhU0jjUAn60h011fVXKQrkzfujTNrSMStAXUkAXwlBw7ptOW+kXbtBI2ZcbrQx0ji1X&#10;ozxTuTU8iaKMW9kjfejkoJ873XxvJytguU7y3T7O3g93c1y/mPo1e5sGIW5v5qdHYEHP4Q+Giz6p&#10;Q0VORzeh8swISLN8TSgFeUobLsQqX6bAjgJWSRIDr0r+f0T1CwAA//8DAFBLAQItABQABgAIAAAA&#10;IQC2gziS/gAAAOEBAAATAAAAAAAAAAAAAAAAAAAAAABbQ29udGVudF9UeXBlc10ueG1sUEsBAi0A&#10;FAAGAAgAAAAhADj9If/WAAAAlAEAAAsAAAAAAAAAAAAAAAAALwEAAF9yZWxzLy5yZWxzUEsBAi0A&#10;FAAGAAgAAAAhAGvjZmlTAgAAowQAAA4AAAAAAAAAAAAAAAAALgIAAGRycy9lMm9Eb2MueG1sUEsB&#10;Ai0AFAAGAAgAAAAhACgM8NviAAAADAEAAA8AAAAAAAAAAAAAAAAArQQAAGRycy9kb3ducmV2Lnht&#10;bFBLBQYAAAAABAAEAPMAAAC8BQAAAAA=&#10;" fillcolor="#92d050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ten for 20 seconds. Eat fruits and vegetables with every meal. HAVE FUN, BE SAFE, and BE ACTIVE.  </w:t>
                      </w:r>
                      <w:r w:rsidR="00273484" w:rsidRPr="00F50292">
                        <w:rPr>
                          <w:b/>
                          <w:bCs/>
                          <w:sz w:val="24"/>
                          <w:szCs w:val="24"/>
                          <w:highlight w:val="yellow"/>
                          <w14:ligatures w14:val="none"/>
                        </w:rPr>
                        <w:t>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  <w:r w:rsidR="00AE31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4695E3E" wp14:editId="49513EAC">
                <wp:simplePos x="0" y="0"/>
                <wp:positionH relativeFrom="column">
                  <wp:posOffset>764381</wp:posOffset>
                </wp:positionH>
                <wp:positionV relativeFrom="paragraph">
                  <wp:posOffset>5624989</wp:posOffset>
                </wp:positionV>
                <wp:extent cx="8651082" cy="1278731"/>
                <wp:effectExtent l="19050" t="19050" r="1714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082" cy="127873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Pr="00AE318A" w:rsidRDefault="0008290A" w:rsidP="000829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318A">
                              <w:rPr>
                                <w:b/>
                                <w:sz w:val="32"/>
                                <w:szCs w:val="32"/>
                              </w:rPr>
                              <w:t>Daily Choices</w:t>
                            </w:r>
                          </w:p>
                          <w:p w:rsidR="0008290A" w:rsidRPr="00AE318A" w:rsidRDefault="0008290A" w:rsidP="00AE318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318A">
                              <w:rPr>
                                <w:sz w:val="28"/>
                                <w:szCs w:val="28"/>
                              </w:rPr>
                              <w:t>Build a Fort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Plank for as long as you can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Jump rope for 10 minutes non-stop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Create your own dance and share with family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Run in place for 10 minutes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a Just Dance Video and dance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Play throw and Catch with a sock (form a ball with sock)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and/or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hide and seek</w:t>
                            </w:r>
                          </w:p>
                          <w:p w:rsidR="0008290A" w:rsidRPr="00AE318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3787D" w:rsidRPr="0008290A" w:rsidRDefault="0083787D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0.2pt;margin-top:442.9pt;width:681.2pt;height:10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O4TwIAAKYEAAAOAAAAZHJzL2Uyb0RvYy54bWysVMlu2zAQvRfoPxC81/ICLxAsB6nTFAXS&#10;BUj6AWOKsoiQHJakLaVf3yHlOG4K9FDUB4HD5c3Me2+8vuqNZkfpg0Jb8clozJm0Amtl9xX//nD7&#10;bsVZiGBr0GhlxZ9k4Febt2/WnSvlFFvUtfSMQGwoO1fxNkZXFkUQrTQQRuikpcMGvYFIod8XtYeO&#10;0I0upuPxoujQ186jkCHQ7s1wyDcZv2mkiF+bJsjIdMWptpi/Pn936Vts1lDuPbhWiVMZ8A9VGFCW&#10;kp6hbiACO3j1B5RRwmPAJo4EmgKbRgmZe6BuJuNX3dy34GTuhcgJ7kxT+H+w4svxm2eqrviCMwuG&#10;JHqQfWTvsWeLxE7nQkmX7h1diz1tk8q50+DuUDwGZnHbgt3La++xayXUVN0kvSwung44IYHsus9Y&#10;Uxo4RMxAfeNNoo7IYIROKj2dlUmlCNpcLeaT8WrKmaCzyXS5Ws6GHFA+P3c+xI8SDUuLinuSPsPD&#10;8S7EVA6Uz1dStoBa1bdK6xwku8mt9uwIZBQQQto4y028uqkt6yo+Xc2Xc85A78n0J+X/Blg/Dpzp&#10;g6HmhyQn79EWOfRii+rM7k/l5Kp/AzYq0rxoZYiTcfoNDk68f7B1dnMEpYc1QWmb+pN5Ek48JFmS&#10;EoMmsd/1Wf/cbjrbYf1EOnkchoWGmxYt+p+cdTQoFQ8/DuAlZ/qTJa1ni/mSvBMvA38Z7C4DsIKg&#10;Kh6JvbzcxmEaD86rfUuZBqYsXpM/GpWVe6nq5CoahkzNaXDTtF3G+dbL38vmFwAAAP//AwBQSwME&#10;FAAGAAgAAAAhAPp+6p7dAAAADQEAAA8AAABkcnMvZG93bnJldi54bWxMj8FOwzAQRO9I/IO1SNyo&#10;3RCKFeJUEaInxIGWD9jEJomI11Hstunfsz3BbUb7NDtTbhc/ipOb4xDIwHqlQDhqgx2oM/B12D1o&#10;EDEhWRwDOQMXF2Fb3d6UWNhwpk932qdOcAjFAg30KU2FlLHtnce4CpMjvn2H2WNiO3fSznjmcD/K&#10;TKmN9DgQf+hxcq+9a3/2R28gNJTyy2Oq12H30b7nuHmrJRpzf7fULyCSW9IfDNf6XB0q7tSEI9ko&#10;RvaZyhk1oPUTb7gSuc5YNayUfs5AVqX8v6L6BQAA//8DAFBLAQItABQABgAIAAAAIQC2gziS/gAA&#10;AOEBAAATAAAAAAAAAAAAAAAAAAAAAABbQ29udGVudF9UeXBlc10ueG1sUEsBAi0AFAAGAAgAAAAh&#10;ADj9If/WAAAAlAEAAAsAAAAAAAAAAAAAAAAALwEAAF9yZWxzLy5yZWxzUEsBAi0AFAAGAAgAAAAh&#10;AIBjw7hPAgAApgQAAA4AAAAAAAAAAAAAAAAALgIAAGRycy9lMm9Eb2MueG1sUEsBAi0AFAAGAAgA&#10;AAAhAPp+6p7dAAAADQEAAA8AAAAAAAAAAAAAAAAAqQQAAGRycy9kb3ducmV2LnhtbFBLBQYAAAAA&#10;BAAEAPMAAACzBQAAAAA=&#10;" fillcolor="#9bbb59 [3206]" strokecolor="black [0]" strokeweight="2.25pt" insetpen="t">
                <v:textbox inset="2.88pt,2.88pt,2.88pt,2.88pt">
                  <w:txbxContent>
                    <w:p w:rsidR="0008290A" w:rsidRPr="00AE318A" w:rsidRDefault="0008290A" w:rsidP="000829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318A">
                        <w:rPr>
                          <w:b/>
                          <w:sz w:val="32"/>
                          <w:szCs w:val="32"/>
                        </w:rPr>
                        <w:t>Daily Choices</w:t>
                      </w:r>
                    </w:p>
                    <w:p w:rsidR="0008290A" w:rsidRPr="00AE318A" w:rsidRDefault="0008290A" w:rsidP="00AE318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318A">
                        <w:rPr>
                          <w:sz w:val="28"/>
                          <w:szCs w:val="28"/>
                        </w:rPr>
                        <w:t>Build a Fort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Plank for as long as you can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Jump rope for 10 minutes non-stop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Create your own dance and share with family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Run in place for 10 minutes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a Just Dance Video and dance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Play throw and Catch with a sock (form a ball with sock)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and/or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hide and seek</w:t>
                      </w:r>
                    </w:p>
                    <w:p w:rsidR="0008290A" w:rsidRPr="00AE318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3787D" w:rsidRPr="0008290A" w:rsidRDefault="0083787D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B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pPr w:leftFromText="180" w:rightFromText="180" w:vertAnchor="page" w:horzAnchor="page" w:tblpX="6749" w:tblpY="5435"/>
        <w:tblW w:w="7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530"/>
        <w:gridCol w:w="1440"/>
      </w:tblGrid>
      <w:tr w:rsidR="00DF3E7A" w:rsidTr="00DF3E7A">
        <w:trPr>
          <w:trHeight w:val="422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DF3E7A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DF3E7A" w:rsidRDefault="00DF3E7A" w:rsidP="00DF3E7A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11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DF3E7A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DF3E7A" w:rsidRDefault="00DF3E7A" w:rsidP="00DF3E7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12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Pr="009D2641" w:rsidRDefault="00DF3E7A" w:rsidP="00DF3E7A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DF3E7A" w:rsidRPr="002A1B3C" w:rsidRDefault="00DF3E7A" w:rsidP="00DF3E7A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13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DF3E7A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DF3E7A" w:rsidRDefault="00DF3E7A" w:rsidP="00DF3E7A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14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DF3E7A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DF3E7A" w:rsidRDefault="00DF3E7A" w:rsidP="00DF3E7A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15</w:t>
            </w:r>
          </w:p>
        </w:tc>
      </w:tr>
      <w:tr w:rsidR="00DF3E7A" w:rsidTr="00DF3E7A">
        <w:trPr>
          <w:trHeight w:val="3165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B668F6" w:rsidRDefault="00DF3E7A" w:rsidP="00DF3E7A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  <w:highlight w:val="green"/>
              </w:rPr>
            </w:pPr>
            <w:r w:rsidRPr="001268EF">
              <w:rPr>
                <w:rFonts w:ascii="Times" w:hAnsi="Times"/>
                <w:sz w:val="18"/>
                <w:szCs w:val="18"/>
                <w:highlight w:val="green"/>
              </w:rPr>
              <w:t>Upper Body 10 X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1268EF">
              <w:rPr>
                <w:rFonts w:ascii="Times" w:hAnsi="Times"/>
                <w:sz w:val="18"/>
                <w:szCs w:val="18"/>
              </w:rPr>
              <w:t>Wall, Knee, or regular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r w:rsidRPr="001268EF">
              <w:rPr>
                <w:rFonts w:ascii="Times" w:hAnsi="Times"/>
                <w:sz w:val="18"/>
                <w:szCs w:val="18"/>
              </w:rPr>
              <w:t>Push-ups</w:t>
            </w:r>
          </w:p>
          <w:p w:rsidR="00DF3E7A" w:rsidRPr="001268EF" w:rsidRDefault="00DF3E7A" w:rsidP="00DF3E7A">
            <w:pPr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br/>
              <w:t>AND/ OR</w:t>
            </w:r>
          </w:p>
          <w:p w:rsidR="00DF3E7A" w:rsidRPr="001268EF" w:rsidRDefault="00DF3E7A" w:rsidP="00DF3E7A">
            <w:pPr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Pick any sport or game you like to play</w:t>
            </w:r>
          </w:p>
          <w:p w:rsidR="00DF3E7A" w:rsidRPr="00C354B7" w:rsidRDefault="00DF3E7A" w:rsidP="00DF3E7A">
            <w:pPr>
              <w:widowControl w:val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536582" w:rsidRDefault="00DF3E7A" w:rsidP="00DF3E7A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Pr="00B668F6" w:rsidRDefault="00DF3E7A" w:rsidP="00DF3E7A">
            <w:pPr>
              <w:widowControl w:val="0"/>
              <w:spacing w:after="0"/>
              <w:jc w:val="center"/>
              <w:rPr>
                <w:sz w:val="12"/>
                <w:szCs w:val="12"/>
                <w14:ligatures w14:val="none"/>
              </w:rPr>
            </w:pPr>
          </w:p>
          <w:p w:rsidR="00DF3E7A" w:rsidRPr="001268EF" w:rsidRDefault="00DF3E7A" w:rsidP="00DF3E7A">
            <w:pPr>
              <w:pStyle w:val="Dates"/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  <w:r w:rsidRPr="001268EF">
              <w:rPr>
                <w:rFonts w:ascii="Times" w:hAnsi="Times"/>
                <w:color w:val="auto"/>
                <w:sz w:val="18"/>
                <w:szCs w:val="18"/>
                <w:highlight w:val="green"/>
              </w:rPr>
              <w:t>Strengthening 10 X</w:t>
            </w:r>
          </w:p>
          <w:p w:rsidR="00DF3E7A" w:rsidRPr="001268EF" w:rsidRDefault="00DF3E7A" w:rsidP="00DF3E7A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  <w:r w:rsidRPr="001268EF">
              <w:rPr>
                <w:rFonts w:ascii="Times" w:hAnsi="Times"/>
                <w:color w:val="auto"/>
                <w:sz w:val="18"/>
                <w:szCs w:val="18"/>
              </w:rPr>
              <w:t>Curling food cans, water bottles, or other exercises</w:t>
            </w:r>
          </w:p>
          <w:p w:rsidR="00DF3E7A" w:rsidRPr="001268EF" w:rsidRDefault="00DF3E7A" w:rsidP="00DF3E7A">
            <w:pPr>
              <w:pStyle w:val="Dates"/>
              <w:jc w:val="left"/>
              <w:rPr>
                <w:rFonts w:ascii="Times" w:hAnsi="Times"/>
                <w:color w:val="auto"/>
                <w:szCs w:val="20"/>
              </w:rPr>
            </w:pPr>
          </w:p>
          <w:p w:rsidR="00DF3E7A" w:rsidRPr="001268EF" w:rsidRDefault="00DF3E7A" w:rsidP="00DF3E7A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  <w:r w:rsidRPr="001268EF">
              <w:rPr>
                <w:rFonts w:ascii="Times" w:hAnsi="Times"/>
                <w:color w:val="auto"/>
                <w:szCs w:val="20"/>
              </w:rPr>
              <w:t>AND/ OR</w:t>
            </w:r>
          </w:p>
          <w:p w:rsidR="00DF3E7A" w:rsidRPr="001268EF" w:rsidRDefault="00DF3E7A" w:rsidP="00DF3E7A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</w:p>
          <w:p w:rsidR="00DF3E7A" w:rsidRPr="001268EF" w:rsidRDefault="00DF3E7A" w:rsidP="00DF3E7A">
            <w:pPr>
              <w:pStyle w:val="Dates"/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  <w:r w:rsidRPr="001268EF">
              <w:rPr>
                <w:rFonts w:ascii="Times" w:hAnsi="Times"/>
                <w:color w:val="auto"/>
                <w:szCs w:val="20"/>
              </w:rPr>
              <w:t>Fitness Scavenger Hunt inside the house</w:t>
            </w:r>
          </w:p>
          <w:p w:rsidR="00DF3E7A" w:rsidRPr="00B668F6" w:rsidRDefault="00DF3E7A" w:rsidP="00DF3E7A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536582" w:rsidRDefault="00DF3E7A" w:rsidP="00DF3E7A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  <w:highlight w:val="green"/>
              </w:rPr>
              <w:t>Abdominal 10 X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Regular or partner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Curl-ups</w:t>
            </w:r>
          </w:p>
          <w:p w:rsidR="00DF3E7A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  <w:p w:rsidR="00DF3E7A" w:rsidRPr="001268EF" w:rsidRDefault="00DF3E7A" w:rsidP="00DF3E7A">
            <w:pPr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AND/ OR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Volley in Play (air) a volleyball, balloon, beach ball for 3 sets of 15 times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Default="00DF3E7A" w:rsidP="00DF3E7A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Pr="001268EF" w:rsidRDefault="00DF3E7A" w:rsidP="00DF3E7A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1268EF">
              <w:rPr>
                <w:rFonts w:ascii="Times" w:hAnsi="Times"/>
                <w:sz w:val="16"/>
                <w:szCs w:val="16"/>
                <w:highlight w:val="green"/>
              </w:rPr>
              <w:t>Cardio 10 Minutes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68EF">
              <w:rPr>
                <w:rFonts w:ascii="Times" w:hAnsi="Times"/>
                <w:sz w:val="18"/>
                <w:szCs w:val="18"/>
              </w:rPr>
              <w:t>Running in place, pace running, jump rope</w:t>
            </w:r>
          </w:p>
          <w:p w:rsidR="00DF3E7A" w:rsidRDefault="00DF3E7A" w:rsidP="00DF3E7A">
            <w:pPr>
              <w:spacing w:after="0"/>
              <w:jc w:val="center"/>
              <w:rPr>
                <w:rFonts w:ascii="Times" w:hAnsi="Times"/>
                <w:b/>
              </w:rPr>
            </w:pPr>
          </w:p>
          <w:p w:rsidR="00DF3E7A" w:rsidRPr="001268EF" w:rsidRDefault="00DF3E7A" w:rsidP="00DF3E7A">
            <w:pPr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AND/ OR</w:t>
            </w:r>
          </w:p>
          <w:p w:rsidR="00DF3E7A" w:rsidRPr="001268EF" w:rsidRDefault="00DF3E7A" w:rsidP="00DF3E7A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1268EF">
              <w:rPr>
                <w:rFonts w:ascii="Times" w:hAnsi="Times"/>
                <w:sz w:val="16"/>
                <w:szCs w:val="16"/>
              </w:rPr>
              <w:t>Toss or pass your favorite sports equipment with someone in your</w:t>
            </w:r>
            <w:r w:rsidRPr="001268EF">
              <w:rPr>
                <w:rFonts w:ascii="Times" w:hAnsi="Times"/>
                <w:b/>
                <w:sz w:val="16"/>
                <w:szCs w:val="16"/>
              </w:rPr>
              <w:t xml:space="preserve"> </w:t>
            </w:r>
            <w:r w:rsidRPr="001268EF">
              <w:rPr>
                <w:rFonts w:ascii="Times" w:hAnsi="Times"/>
                <w:sz w:val="16"/>
                <w:szCs w:val="16"/>
              </w:rPr>
              <w:t>family or 15 minutes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1268EF" w:rsidRDefault="00DF3E7A" w:rsidP="00DF3E7A">
            <w:pPr>
              <w:widowControl w:val="0"/>
              <w:spacing w:after="0" w:line="276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1268EF">
              <w:rPr>
                <w:rFonts w:ascii="Times" w:hAnsi="Times"/>
                <w:sz w:val="16"/>
                <w:szCs w:val="16"/>
                <w:highlight w:val="green"/>
              </w:rPr>
              <w:t>Stretching 10 X each</w:t>
            </w:r>
          </w:p>
          <w:p w:rsidR="00DF3E7A" w:rsidRPr="001268EF" w:rsidRDefault="00DF3E7A" w:rsidP="00DF3E7A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r w:rsidRPr="001268EF">
              <w:rPr>
                <w:rFonts w:ascii="Times" w:hAnsi="Times"/>
                <w:sz w:val="16"/>
                <w:szCs w:val="16"/>
              </w:rPr>
              <w:t>toe touch, right over left/right, straddle to the right/left</w:t>
            </w:r>
          </w:p>
          <w:p w:rsidR="00DF3E7A" w:rsidRDefault="00DF3E7A" w:rsidP="00DF3E7A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:rsidR="00DF3E7A" w:rsidRPr="001268EF" w:rsidRDefault="00DF3E7A" w:rsidP="00DF3E7A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1268EF">
              <w:rPr>
                <w:rFonts w:ascii="Times" w:hAnsi="Times"/>
              </w:rPr>
              <w:t>AND/OR</w:t>
            </w:r>
          </w:p>
          <w:p w:rsidR="00DF3E7A" w:rsidRDefault="00DF3E7A" w:rsidP="00DF3E7A">
            <w:pPr>
              <w:spacing w:after="0"/>
              <w:jc w:val="center"/>
              <w:rPr>
                <w:rFonts w:ascii="Times" w:hAnsi="Times"/>
                <w:b/>
              </w:rPr>
            </w:pPr>
          </w:p>
          <w:p w:rsidR="00DF3E7A" w:rsidRPr="001268EF" w:rsidRDefault="00DF3E7A" w:rsidP="00DF3E7A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 w:rsidRPr="001268EF">
              <w:rPr>
                <w:rFonts w:ascii="Times" w:hAnsi="Times"/>
                <w:sz w:val="18"/>
                <w:szCs w:val="18"/>
                <w:highlight w:val="green"/>
              </w:rPr>
              <w:t>Combination 3 X</w:t>
            </w:r>
          </w:p>
          <w:p w:rsidR="00DF3E7A" w:rsidRPr="00DF3E7A" w:rsidRDefault="00DF3E7A" w:rsidP="00DF3E7A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 w:rsidRPr="001268EF">
              <w:rPr>
                <w:rFonts w:ascii="Times" w:hAnsi="Times"/>
                <w:sz w:val="18"/>
                <w:szCs w:val="18"/>
              </w:rPr>
              <w:t>Upper Body, Strengthening, Abdominal,</w:t>
            </w:r>
            <w:r w:rsidRPr="001268EF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1268EF">
              <w:rPr>
                <w:rFonts w:ascii="Times" w:hAnsi="Times"/>
                <w:sz w:val="18"/>
                <w:szCs w:val="18"/>
              </w:rPr>
              <w:t>Cardio</w:t>
            </w:r>
          </w:p>
        </w:tc>
      </w:tr>
    </w:tbl>
    <w:p w:rsidR="00F50292" w:rsidRPr="00F50292" w:rsidRDefault="00F50292" w:rsidP="00F50292">
      <w:pPr>
        <w:spacing w:after="200" w:line="276" w:lineRule="auto"/>
        <w:ind w:left="10800"/>
        <w:rPr>
          <w:rFonts w:asciiTheme="majorHAnsi" w:hAnsiTheme="majorHAnsi"/>
          <w:b/>
          <w:color w:val="0000FF"/>
          <w:sz w:val="24"/>
          <w:szCs w:val="22"/>
        </w:rPr>
      </w:pPr>
      <w:r>
        <w:rPr>
          <w:rFonts w:asciiTheme="majorHAnsi" w:hAnsiTheme="majorHAnsi"/>
          <w:b/>
          <w:color w:val="0000FF"/>
          <w:sz w:val="24"/>
          <w:szCs w:val="22"/>
        </w:rPr>
        <w:t xml:space="preserve">      </w:t>
      </w:r>
      <w:r w:rsidRPr="00F50292">
        <w:rPr>
          <w:rFonts w:asciiTheme="majorHAnsi" w:hAnsiTheme="majorHAnsi"/>
          <w:b/>
          <w:color w:val="FF0000"/>
          <w:sz w:val="24"/>
          <w:szCs w:val="22"/>
          <w:highlight w:val="yellow"/>
        </w:rPr>
        <w:t>Stay Home   Stay Fit    Stay Safe</w:t>
      </w: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  <w:bookmarkStart w:id="0" w:name="_GoBack"/>
      <w:bookmarkEnd w:id="0"/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BC065B" w:rsidRDefault="00F50292" w:rsidP="00F50292">
      <w:pPr>
        <w:spacing w:after="200" w:line="276" w:lineRule="auto"/>
        <w:ind w:left="720" w:firstLine="720"/>
      </w:pPr>
      <w:r>
        <w:rPr>
          <w:rFonts w:ascii="Times" w:hAnsi="Times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90496" behindDoc="0" locked="0" layoutInCell="1" allowOverlap="1" wp14:anchorId="51B1FBCE" wp14:editId="3415F84F">
            <wp:simplePos x="0" y="0"/>
            <wp:positionH relativeFrom="column">
              <wp:posOffset>841692</wp:posOffset>
            </wp:positionH>
            <wp:positionV relativeFrom="paragraph">
              <wp:posOffset>203359</wp:posOffset>
            </wp:positionV>
            <wp:extent cx="2700020" cy="2435225"/>
            <wp:effectExtent l="0" t="0" r="5080" b="3175"/>
            <wp:wrapNone/>
            <wp:docPr id="28" name="Picture 28" descr="Macintosh HD:private:var:folders:vf:bvm31pdd7xxd3d5zyfy6vtdh0000gq:T:TemporaryItems:sport-balls-pattern-background-vector-2196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vf:bvm31pdd7xxd3d5zyfy6vtdh0000gq:T:TemporaryItems:sport-balls-pattern-background-vector-21963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color w:val="0000FF"/>
        </w:rPr>
        <w:t xml:space="preserve">           </w:t>
      </w:r>
      <w:r>
        <w:rPr>
          <w:rFonts w:ascii="Times" w:hAnsi="Times"/>
          <w:b/>
          <w:color w:val="0000FF"/>
        </w:rPr>
        <w:t>SPORTS and FITNESS WEEK</w:t>
      </w:r>
      <w:r>
        <w:rPr>
          <w:rFonts w:ascii="Times" w:hAnsi="Times"/>
          <w:b/>
          <w:noProof/>
          <w:color w:val="FFFFFF" w:themeColor="background1"/>
          <w:sz w:val="40"/>
          <w:szCs w:val="40"/>
        </w:rPr>
        <w:t xml:space="preserve"> </w:t>
      </w:r>
    </w:p>
    <w:sectPr w:rsidR="00BC065B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oadview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ngle Wi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507FC"/>
    <w:rsid w:val="0008290A"/>
    <w:rsid w:val="001268EF"/>
    <w:rsid w:val="001400E7"/>
    <w:rsid w:val="001574A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D7407"/>
    <w:rsid w:val="006F10FE"/>
    <w:rsid w:val="00723BF1"/>
    <w:rsid w:val="00736481"/>
    <w:rsid w:val="007B35E8"/>
    <w:rsid w:val="007E684E"/>
    <w:rsid w:val="008146D7"/>
    <w:rsid w:val="0083787D"/>
    <w:rsid w:val="00881F41"/>
    <w:rsid w:val="0088697A"/>
    <w:rsid w:val="00890019"/>
    <w:rsid w:val="008975DB"/>
    <w:rsid w:val="00922E7B"/>
    <w:rsid w:val="00931081"/>
    <w:rsid w:val="009D2641"/>
    <w:rsid w:val="00AC16F3"/>
    <w:rsid w:val="00AE318A"/>
    <w:rsid w:val="00B668F6"/>
    <w:rsid w:val="00B9005E"/>
    <w:rsid w:val="00BC065B"/>
    <w:rsid w:val="00BE2A50"/>
    <w:rsid w:val="00C354B7"/>
    <w:rsid w:val="00CB0B99"/>
    <w:rsid w:val="00D471AB"/>
    <w:rsid w:val="00DA4E13"/>
    <w:rsid w:val="00DB739E"/>
    <w:rsid w:val="00DC1323"/>
    <w:rsid w:val="00DC159F"/>
    <w:rsid w:val="00DD6A0B"/>
    <w:rsid w:val="00DF3E7A"/>
    <w:rsid w:val="00E55BFB"/>
    <w:rsid w:val="00F1149E"/>
    <w:rsid w:val="00F13A0D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6B67-B7FC-4944-B560-F8996FB6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4</cp:revision>
  <dcterms:created xsi:type="dcterms:W3CDTF">2020-05-12T02:42:00Z</dcterms:created>
  <dcterms:modified xsi:type="dcterms:W3CDTF">2020-05-12T02:53:00Z</dcterms:modified>
</cp:coreProperties>
</file>